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576B" w14:textId="77777777" w:rsidR="00CD376B" w:rsidRPr="00CD376B" w:rsidRDefault="00CD376B" w:rsidP="00CD376B">
      <w:r w:rsidRPr="00CD376B">
        <w:t xml:space="preserve">In </w:t>
      </w:r>
      <w:r w:rsidRPr="00CD376B">
        <w:rPr>
          <w:b/>
          <w:bCs/>
        </w:rPr>
        <w:t>System Analysis and Design (SAD)</w:t>
      </w:r>
      <w:r w:rsidRPr="00CD376B">
        <w:t>, audit refers to a systematic and independent review of the system’s processes, data, and controls to ensure that the information system is functioning correctly, efficiently, and securely.</w:t>
      </w:r>
      <w:r w:rsidRPr="00CD376B">
        <w:br/>
        <w:t>It helps verify whether the system is meeting business requirements, complies with standards and policies, and safeguards resources against errors, fraud, or misuse.</w:t>
      </w:r>
    </w:p>
    <w:p w14:paraId="51E97205" w14:textId="46AC6613" w:rsidR="00CD376B" w:rsidRPr="00CD376B" w:rsidRDefault="00CD376B" w:rsidP="00CD376B"/>
    <w:p w14:paraId="03C814F8" w14:textId="77777777" w:rsidR="00CD376B" w:rsidRPr="00CD376B" w:rsidRDefault="00CD376B" w:rsidP="00CD376B">
      <w:pPr>
        <w:rPr>
          <w:b/>
          <w:bCs/>
        </w:rPr>
      </w:pPr>
      <w:r w:rsidRPr="00CD376B">
        <w:rPr>
          <w:b/>
          <w:bCs/>
        </w:rPr>
        <w:t>Definition of Audit</w:t>
      </w:r>
    </w:p>
    <w:p w14:paraId="2DD917D5" w14:textId="77777777" w:rsidR="00CD376B" w:rsidRPr="00CD376B" w:rsidRDefault="00CD376B" w:rsidP="00CD376B">
      <w:pPr>
        <w:numPr>
          <w:ilvl w:val="0"/>
          <w:numId w:val="1"/>
        </w:numPr>
      </w:pPr>
      <w:r w:rsidRPr="00CD376B">
        <w:rPr>
          <w:b/>
          <w:bCs/>
        </w:rPr>
        <w:t>General Definition</w:t>
      </w:r>
      <w:r w:rsidRPr="00CD376B">
        <w:t>:</w:t>
      </w:r>
      <w:r w:rsidRPr="00CD376B">
        <w:br/>
        <w:t>An audit is an independent examination and evaluation of records, activities, and processes to determine their accuracy, reliability, and compliance with standards.</w:t>
      </w:r>
    </w:p>
    <w:p w14:paraId="7C740085" w14:textId="77777777" w:rsidR="00CD376B" w:rsidRPr="00CD376B" w:rsidRDefault="00CD376B" w:rsidP="00CD376B">
      <w:pPr>
        <w:numPr>
          <w:ilvl w:val="0"/>
          <w:numId w:val="1"/>
        </w:numPr>
      </w:pPr>
      <w:r w:rsidRPr="00CD376B">
        <w:rPr>
          <w:b/>
          <w:bCs/>
        </w:rPr>
        <w:t>In SAD Context</w:t>
      </w:r>
      <w:r w:rsidRPr="00CD376B">
        <w:t>:</w:t>
      </w:r>
      <w:r w:rsidRPr="00CD376B">
        <w:br/>
        <w:t>Audit in system analysis and design is the process of reviewing and evaluating the hardware, software, procedures, security, and data of an information system to ensure that it is designed, implemented, and operating effectively in alignment with organizational objectives.</w:t>
      </w:r>
    </w:p>
    <w:p w14:paraId="0944ECB9" w14:textId="51C3075E" w:rsidR="00CD376B" w:rsidRPr="00CD376B" w:rsidRDefault="00CD376B" w:rsidP="00CD376B"/>
    <w:p w14:paraId="343A392B" w14:textId="77777777" w:rsidR="00CD376B" w:rsidRPr="00CD376B" w:rsidRDefault="00CD376B" w:rsidP="00CD376B">
      <w:pPr>
        <w:rPr>
          <w:b/>
          <w:bCs/>
        </w:rPr>
      </w:pPr>
      <w:r w:rsidRPr="00CD376B">
        <w:rPr>
          <w:b/>
          <w:bCs/>
        </w:rPr>
        <w:t>Objectives of Audit in System Analysis and Design</w:t>
      </w:r>
    </w:p>
    <w:p w14:paraId="38AFF6CC" w14:textId="77777777" w:rsidR="00CD376B" w:rsidRPr="00CD376B" w:rsidRDefault="00CD376B" w:rsidP="00CD376B">
      <w:pPr>
        <w:numPr>
          <w:ilvl w:val="0"/>
          <w:numId w:val="2"/>
        </w:numPr>
      </w:pPr>
      <w:r w:rsidRPr="00CD376B">
        <w:rPr>
          <w:b/>
          <w:bCs/>
        </w:rPr>
        <w:t>Verification of Accuracy</w:t>
      </w:r>
    </w:p>
    <w:p w14:paraId="519BB139" w14:textId="77777777" w:rsidR="00CD376B" w:rsidRPr="00CD376B" w:rsidRDefault="00CD376B" w:rsidP="00CD376B">
      <w:pPr>
        <w:numPr>
          <w:ilvl w:val="1"/>
          <w:numId w:val="2"/>
        </w:numPr>
      </w:pPr>
      <w:r w:rsidRPr="00CD376B">
        <w:t>To check whether the system processes data correctly and produces accurate, reliable, and consistent outputs.</w:t>
      </w:r>
    </w:p>
    <w:p w14:paraId="5CEAABA0" w14:textId="77777777" w:rsidR="00CD376B" w:rsidRPr="00CD376B" w:rsidRDefault="00CD376B" w:rsidP="00CD376B">
      <w:pPr>
        <w:numPr>
          <w:ilvl w:val="0"/>
          <w:numId w:val="2"/>
        </w:numPr>
      </w:pPr>
      <w:r w:rsidRPr="00CD376B">
        <w:rPr>
          <w:b/>
          <w:bCs/>
        </w:rPr>
        <w:t>Compliance with Standards</w:t>
      </w:r>
    </w:p>
    <w:p w14:paraId="31C703C0" w14:textId="77777777" w:rsidR="00CD376B" w:rsidRPr="00CD376B" w:rsidRDefault="00CD376B" w:rsidP="00CD376B">
      <w:pPr>
        <w:numPr>
          <w:ilvl w:val="1"/>
          <w:numId w:val="2"/>
        </w:numPr>
      </w:pPr>
      <w:r w:rsidRPr="00CD376B">
        <w:t>To ensure that the system adheres to organizational policies, IT standards, laws, and regulatory requirements.</w:t>
      </w:r>
    </w:p>
    <w:p w14:paraId="3AE7A26F" w14:textId="77777777" w:rsidR="00CD376B" w:rsidRPr="00CD376B" w:rsidRDefault="00CD376B" w:rsidP="00CD376B">
      <w:pPr>
        <w:numPr>
          <w:ilvl w:val="0"/>
          <w:numId w:val="2"/>
        </w:numPr>
      </w:pPr>
      <w:r w:rsidRPr="00CD376B">
        <w:rPr>
          <w:b/>
          <w:bCs/>
        </w:rPr>
        <w:t>Evaluation of System Efficiency</w:t>
      </w:r>
    </w:p>
    <w:p w14:paraId="634F5350" w14:textId="77777777" w:rsidR="00CD376B" w:rsidRPr="00CD376B" w:rsidRDefault="00CD376B" w:rsidP="00CD376B">
      <w:pPr>
        <w:numPr>
          <w:ilvl w:val="1"/>
          <w:numId w:val="2"/>
        </w:numPr>
      </w:pPr>
      <w:r w:rsidRPr="00CD376B">
        <w:t>To assess whether the system is designed and implemented in a way that optimizes performance, minimizes cost, and uses resources efficiently.</w:t>
      </w:r>
    </w:p>
    <w:p w14:paraId="753C1FD7" w14:textId="77777777" w:rsidR="00CD376B" w:rsidRPr="00CD376B" w:rsidRDefault="00CD376B" w:rsidP="00CD376B">
      <w:pPr>
        <w:numPr>
          <w:ilvl w:val="0"/>
          <w:numId w:val="2"/>
        </w:numPr>
      </w:pPr>
      <w:r w:rsidRPr="00CD376B">
        <w:rPr>
          <w:b/>
          <w:bCs/>
        </w:rPr>
        <w:t>Security and Control</w:t>
      </w:r>
    </w:p>
    <w:p w14:paraId="1E9E7E02" w14:textId="77777777" w:rsidR="00CD376B" w:rsidRPr="00CD376B" w:rsidRDefault="00CD376B" w:rsidP="00CD376B">
      <w:pPr>
        <w:numPr>
          <w:ilvl w:val="1"/>
          <w:numId w:val="2"/>
        </w:numPr>
      </w:pPr>
      <w:r w:rsidRPr="00CD376B">
        <w:t>To verify that adequate measures are in place to protect data and resources from unauthorized access, errors, or misuse.</w:t>
      </w:r>
    </w:p>
    <w:p w14:paraId="4154D2CA" w14:textId="77777777" w:rsidR="00CD376B" w:rsidRPr="00CD376B" w:rsidRDefault="00CD376B" w:rsidP="00CD376B">
      <w:pPr>
        <w:numPr>
          <w:ilvl w:val="0"/>
          <w:numId w:val="2"/>
        </w:numPr>
      </w:pPr>
      <w:r w:rsidRPr="00CD376B">
        <w:rPr>
          <w:b/>
          <w:bCs/>
        </w:rPr>
        <w:t>Reliability and Integrity</w:t>
      </w:r>
    </w:p>
    <w:p w14:paraId="6E2774D5" w14:textId="77777777" w:rsidR="00CD376B" w:rsidRPr="00CD376B" w:rsidRDefault="00CD376B" w:rsidP="00CD376B">
      <w:pPr>
        <w:numPr>
          <w:ilvl w:val="1"/>
          <w:numId w:val="2"/>
        </w:numPr>
      </w:pPr>
      <w:r w:rsidRPr="00CD376B">
        <w:t>To ensure the integrity of data and information within the system so that decision-making is based on accurate information.</w:t>
      </w:r>
    </w:p>
    <w:p w14:paraId="7ABA0D55" w14:textId="77777777" w:rsidR="00CD376B" w:rsidRPr="00CD376B" w:rsidRDefault="00CD376B" w:rsidP="00CD376B">
      <w:pPr>
        <w:numPr>
          <w:ilvl w:val="0"/>
          <w:numId w:val="2"/>
        </w:numPr>
      </w:pPr>
      <w:r w:rsidRPr="00CD376B">
        <w:rPr>
          <w:b/>
          <w:bCs/>
        </w:rPr>
        <w:t>Identification of Weaknesses</w:t>
      </w:r>
    </w:p>
    <w:p w14:paraId="4E9E5CC1" w14:textId="77777777" w:rsidR="00CD376B" w:rsidRPr="00CD376B" w:rsidRDefault="00CD376B" w:rsidP="00CD376B">
      <w:pPr>
        <w:numPr>
          <w:ilvl w:val="1"/>
          <w:numId w:val="2"/>
        </w:numPr>
      </w:pPr>
      <w:r w:rsidRPr="00CD376B">
        <w:lastRenderedPageBreak/>
        <w:t>To detect loopholes, inefficiencies, or risks in the system’s design or implementation and suggest improvements.</w:t>
      </w:r>
    </w:p>
    <w:p w14:paraId="2C594117" w14:textId="77777777" w:rsidR="00CD376B" w:rsidRPr="00CD376B" w:rsidRDefault="00CD376B" w:rsidP="00CD376B">
      <w:pPr>
        <w:numPr>
          <w:ilvl w:val="0"/>
          <w:numId w:val="2"/>
        </w:numPr>
      </w:pPr>
      <w:r w:rsidRPr="00CD376B">
        <w:rPr>
          <w:b/>
          <w:bCs/>
        </w:rPr>
        <w:t>Assurance of Goal Achievement</w:t>
      </w:r>
    </w:p>
    <w:p w14:paraId="7722D530" w14:textId="77777777" w:rsidR="00CD376B" w:rsidRPr="00CD376B" w:rsidRDefault="00CD376B" w:rsidP="00CD376B">
      <w:pPr>
        <w:numPr>
          <w:ilvl w:val="1"/>
          <w:numId w:val="2"/>
        </w:numPr>
      </w:pPr>
      <w:r w:rsidRPr="00CD376B">
        <w:t>To confirm that the system supports the organization’s goals, business objectives, and user requirements.</w:t>
      </w:r>
    </w:p>
    <w:p w14:paraId="7483861A" w14:textId="77777777" w:rsidR="000C01E8" w:rsidRDefault="000C01E8"/>
    <w:sectPr w:rsidR="000C0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1C58"/>
    <w:multiLevelType w:val="multilevel"/>
    <w:tmpl w:val="258E3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4C60BF"/>
    <w:multiLevelType w:val="multilevel"/>
    <w:tmpl w:val="A492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625180">
    <w:abstractNumId w:val="1"/>
  </w:num>
  <w:num w:numId="2" w16cid:durableId="48575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6B"/>
    <w:rsid w:val="000C01E8"/>
    <w:rsid w:val="003C1C36"/>
    <w:rsid w:val="00BA6614"/>
    <w:rsid w:val="00CD376B"/>
    <w:rsid w:val="00F5702F"/>
    <w:rsid w:val="00F740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A48C"/>
  <w15:chartTrackingRefBased/>
  <w15:docId w15:val="{DD8B5A7C-5449-4B7A-AA0B-61CC3113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7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D37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37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37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37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3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7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D37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D37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D37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D37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D3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76B"/>
    <w:rPr>
      <w:rFonts w:eastAsiaTheme="majorEastAsia" w:cstheme="majorBidi"/>
      <w:color w:val="272727" w:themeColor="text1" w:themeTint="D8"/>
    </w:rPr>
  </w:style>
  <w:style w:type="paragraph" w:styleId="Title">
    <w:name w:val="Title"/>
    <w:basedOn w:val="Normal"/>
    <w:next w:val="Normal"/>
    <w:link w:val="TitleChar"/>
    <w:uiPriority w:val="10"/>
    <w:qFormat/>
    <w:rsid w:val="00CD3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7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7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376B"/>
    <w:rPr>
      <w:i/>
      <w:iCs/>
      <w:color w:val="404040" w:themeColor="text1" w:themeTint="BF"/>
    </w:rPr>
  </w:style>
  <w:style w:type="paragraph" w:styleId="ListParagraph">
    <w:name w:val="List Paragraph"/>
    <w:basedOn w:val="Normal"/>
    <w:uiPriority w:val="34"/>
    <w:qFormat/>
    <w:rsid w:val="00CD376B"/>
    <w:pPr>
      <w:ind w:left="720"/>
      <w:contextualSpacing/>
    </w:pPr>
  </w:style>
  <w:style w:type="character" w:styleId="IntenseEmphasis">
    <w:name w:val="Intense Emphasis"/>
    <w:basedOn w:val="DefaultParagraphFont"/>
    <w:uiPriority w:val="21"/>
    <w:qFormat/>
    <w:rsid w:val="00CD376B"/>
    <w:rPr>
      <w:i/>
      <w:iCs/>
      <w:color w:val="365F91" w:themeColor="accent1" w:themeShade="BF"/>
    </w:rPr>
  </w:style>
  <w:style w:type="paragraph" w:styleId="IntenseQuote">
    <w:name w:val="Intense Quote"/>
    <w:basedOn w:val="Normal"/>
    <w:next w:val="Normal"/>
    <w:link w:val="IntenseQuoteChar"/>
    <w:uiPriority w:val="30"/>
    <w:qFormat/>
    <w:rsid w:val="00CD37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376B"/>
    <w:rPr>
      <w:i/>
      <w:iCs/>
      <w:color w:val="365F91" w:themeColor="accent1" w:themeShade="BF"/>
    </w:rPr>
  </w:style>
  <w:style w:type="character" w:styleId="IntenseReference">
    <w:name w:val="Intense Reference"/>
    <w:basedOn w:val="DefaultParagraphFont"/>
    <w:uiPriority w:val="32"/>
    <w:qFormat/>
    <w:rsid w:val="00CD376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Sumaiya Reyaz</dc:creator>
  <cp:keywords/>
  <dc:description/>
  <cp:lastModifiedBy>Sumaiya Reyaz</cp:lastModifiedBy>
  <cp:revision>2</cp:revision>
  <dcterms:created xsi:type="dcterms:W3CDTF">2025-09-19T04:45:00Z</dcterms:created>
  <dcterms:modified xsi:type="dcterms:W3CDTF">2025-09-19T05:01:00Z</dcterms:modified>
</cp:coreProperties>
</file>